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47" w:rsidRPr="007A3262" w:rsidRDefault="00503E9A" w:rsidP="007A3262">
      <w:pPr>
        <w:spacing w:after="0" w:line="240" w:lineRule="auto"/>
        <w:ind w:left="3600" w:firstLine="720"/>
        <w:jc w:val="right"/>
        <w:rPr>
          <w:rFonts w:ascii="Palatino Linotype" w:eastAsia="Times New Roman" w:hAnsi="Palatino Linotype" w:cs="Arial"/>
          <w:b/>
          <w:smallCaps/>
          <w:color w:val="222222"/>
        </w:rPr>
      </w:pPr>
      <w:r w:rsidRPr="007A3262">
        <w:rPr>
          <w:rFonts w:ascii="Palatino Linotype" w:eastAsia="Times New Roman" w:hAnsi="Palatino Linotype" w:cs="Arial"/>
          <w:b/>
          <w:noProof/>
          <w:color w:val="2222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35100" cy="420370"/>
            <wp:effectExtent l="0" t="0" r="0" b="0"/>
            <wp:wrapThrough wrapText="bothSides">
              <wp:wrapPolygon edited="0">
                <wp:start x="0" y="0"/>
                <wp:lineTo x="0" y="20556"/>
                <wp:lineTo x="21218" y="20556"/>
                <wp:lineTo x="2121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LV-18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717" cy="43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F47" w:rsidRPr="007A3262">
        <w:rPr>
          <w:rFonts w:ascii="Palatino Linotype" w:eastAsia="Times New Roman" w:hAnsi="Palatino Linotype" w:cs="Arial"/>
          <w:b/>
          <w:smallCaps/>
          <w:color w:val="222222"/>
        </w:rPr>
        <w:t>Dining Advisory</w:t>
      </w:r>
      <w:r w:rsidR="007A3262">
        <w:rPr>
          <w:rFonts w:ascii="Palatino Linotype" w:eastAsia="Times New Roman" w:hAnsi="Palatino Linotype" w:cs="Arial"/>
          <w:b/>
          <w:smallCaps/>
          <w:color w:val="222222"/>
        </w:rPr>
        <w:t xml:space="preserve"> Board</w:t>
      </w:r>
      <w:r w:rsidR="00E83F47" w:rsidRPr="007A3262">
        <w:rPr>
          <w:rFonts w:ascii="Palatino Linotype" w:eastAsia="Times New Roman" w:hAnsi="Palatino Linotype" w:cs="Arial"/>
          <w:b/>
          <w:smallCaps/>
          <w:color w:val="222222"/>
        </w:rPr>
        <w:t xml:space="preserve"> Meeting</w:t>
      </w:r>
    </w:p>
    <w:p w:rsidR="007252CC" w:rsidRPr="007A3262" w:rsidRDefault="00CF689B" w:rsidP="007A3262">
      <w:pPr>
        <w:spacing w:after="0" w:line="240" w:lineRule="auto"/>
        <w:jc w:val="right"/>
        <w:rPr>
          <w:rFonts w:ascii="Palatino Linotype" w:eastAsia="Times New Roman" w:hAnsi="Palatino Linotype" w:cs="Arial"/>
          <w:smallCaps/>
          <w:color w:val="222222"/>
        </w:rPr>
      </w:pPr>
      <w:r w:rsidRPr="007A3262">
        <w:rPr>
          <w:rFonts w:ascii="Palatino Linotype" w:eastAsia="Times New Roman" w:hAnsi="Palatino Linotype" w:cs="Arial"/>
          <w:smallCaps/>
          <w:color w:val="222222"/>
        </w:rPr>
        <w:t>March 1, 2019</w:t>
      </w:r>
    </w:p>
    <w:p w:rsidR="00507254" w:rsidRPr="007A3262" w:rsidRDefault="001040B0" w:rsidP="007A3262">
      <w:pPr>
        <w:spacing w:after="0" w:line="240" w:lineRule="auto"/>
        <w:jc w:val="right"/>
        <w:rPr>
          <w:rFonts w:ascii="Palatino Linotype" w:eastAsia="Times New Roman" w:hAnsi="Palatino Linotype" w:cs="Arial"/>
          <w:smallCaps/>
          <w:color w:val="222222"/>
        </w:rPr>
      </w:pPr>
      <w:r w:rsidRPr="007A3262">
        <w:rPr>
          <w:rFonts w:ascii="Palatino Linotype" w:eastAsia="Times New Roman" w:hAnsi="Palatino Linotype" w:cs="Arial"/>
          <w:smallCaps/>
          <w:color w:val="222222"/>
        </w:rPr>
        <w:t>Student Union</w:t>
      </w:r>
      <w:r w:rsidR="007252CC" w:rsidRPr="007A3262">
        <w:rPr>
          <w:rFonts w:ascii="Palatino Linotype" w:eastAsia="Times New Roman" w:hAnsi="Palatino Linotype" w:cs="Arial"/>
          <w:smallCaps/>
          <w:color w:val="222222"/>
        </w:rPr>
        <w:t xml:space="preserve"> </w:t>
      </w:r>
      <w:r w:rsidR="00CF689B" w:rsidRPr="007A3262">
        <w:rPr>
          <w:rFonts w:ascii="Palatino Linotype" w:eastAsia="Times New Roman" w:hAnsi="Palatino Linotype" w:cs="Arial"/>
          <w:smallCaps/>
          <w:color w:val="222222"/>
        </w:rPr>
        <w:t>224</w:t>
      </w:r>
    </w:p>
    <w:p w:rsidR="005E741B" w:rsidRPr="007A3262" w:rsidRDefault="005E741B" w:rsidP="007A3262">
      <w:pPr>
        <w:spacing w:after="0" w:line="240" w:lineRule="auto"/>
        <w:jc w:val="right"/>
        <w:rPr>
          <w:rFonts w:ascii="Palatino Linotype" w:eastAsia="Times New Roman" w:hAnsi="Palatino Linotype" w:cs="Arial"/>
          <w:smallCaps/>
          <w:color w:val="222222"/>
        </w:rPr>
      </w:pPr>
      <w:r w:rsidRPr="007A3262">
        <w:rPr>
          <w:rFonts w:ascii="Palatino Linotype" w:eastAsia="Times New Roman" w:hAnsi="Palatino Linotype" w:cs="Arial"/>
          <w:smallCaps/>
          <w:color w:val="222222"/>
        </w:rPr>
        <w:t>12:00pm-1:00pm</w:t>
      </w:r>
    </w:p>
    <w:p w:rsidR="00A67514" w:rsidRPr="007A3262" w:rsidRDefault="00A67514" w:rsidP="007A3262">
      <w:pPr>
        <w:spacing w:after="0" w:line="240" w:lineRule="auto"/>
        <w:jc w:val="right"/>
        <w:rPr>
          <w:rFonts w:ascii="Palatino Linotype" w:eastAsia="Times New Roman" w:hAnsi="Palatino Linotype" w:cs="Arial"/>
          <w:smallCaps/>
          <w:color w:val="222222"/>
        </w:rPr>
      </w:pPr>
    </w:p>
    <w:p w:rsidR="00A67514" w:rsidRPr="007A3262" w:rsidRDefault="00A67514" w:rsidP="007A326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 w:rsidRPr="007A3262">
        <w:rPr>
          <w:rFonts w:ascii="Palatino Linotype" w:eastAsia="Times New Roman" w:hAnsi="Palatino Linotype" w:cs="Arial"/>
          <w:b/>
          <w:color w:val="222222"/>
        </w:rPr>
        <w:t>Present</w:t>
      </w:r>
      <w:r w:rsidRPr="007A3262">
        <w:rPr>
          <w:rFonts w:ascii="Palatino Linotype" w:eastAsia="Times New Roman" w:hAnsi="Palatino Linotype" w:cs="Arial"/>
          <w:b/>
          <w:smallCaps/>
          <w:color w:val="222222"/>
        </w:rPr>
        <w:t>:</w:t>
      </w:r>
      <w:r w:rsidRPr="007A3262">
        <w:rPr>
          <w:rFonts w:ascii="Palatino Linotype" w:hAnsi="Palatino Linotype" w:cs="Palatino Linotype"/>
          <w:color w:val="000000"/>
        </w:rPr>
        <w:t xml:space="preserve"> </w:t>
      </w:r>
      <w:r w:rsidRPr="007A3262">
        <w:rPr>
          <w:rFonts w:ascii="Palatino Linotype" w:hAnsi="Palatino Linotype" w:cs="Palatino Linotype"/>
          <w:color w:val="000000"/>
        </w:rPr>
        <w:t xml:space="preserve">Dr. Dan </w:t>
      </w:r>
      <w:proofErr w:type="spellStart"/>
      <w:r w:rsidRPr="007A3262">
        <w:rPr>
          <w:rFonts w:ascii="Palatino Linotype" w:hAnsi="Palatino Linotype" w:cs="Palatino Linotype"/>
          <w:color w:val="000000"/>
        </w:rPr>
        <w:t>Asera</w:t>
      </w:r>
      <w:proofErr w:type="spellEnd"/>
      <w:r w:rsidRPr="007A3262">
        <w:rPr>
          <w:rFonts w:ascii="Palatino Linotype" w:hAnsi="Palatino Linotype" w:cs="Palatino Linotype"/>
          <w:color w:val="000000"/>
        </w:rPr>
        <w:t>, Faculty Senate</w:t>
      </w:r>
      <w:r w:rsidR="00BE111F" w:rsidRPr="007A3262">
        <w:rPr>
          <w:rFonts w:ascii="Palatino Linotype" w:hAnsi="Palatino Linotype" w:cs="Palatino Linotype"/>
          <w:color w:val="000000"/>
        </w:rPr>
        <w:t xml:space="preserve">; </w:t>
      </w:r>
      <w:r w:rsidRPr="007A3262">
        <w:rPr>
          <w:rFonts w:ascii="Palatino Linotype" w:hAnsi="Palatino Linotype" w:cs="Palatino Linotype"/>
          <w:color w:val="000000"/>
        </w:rPr>
        <w:t xml:space="preserve">Anna </w:t>
      </w:r>
      <w:proofErr w:type="spellStart"/>
      <w:r w:rsidRPr="007A3262">
        <w:rPr>
          <w:rFonts w:ascii="Palatino Linotype" w:hAnsi="Palatino Linotype" w:cs="Palatino Linotype"/>
          <w:color w:val="000000"/>
        </w:rPr>
        <w:t>Brandenberger</w:t>
      </w:r>
      <w:proofErr w:type="spellEnd"/>
      <w:r w:rsidRPr="007A3262">
        <w:rPr>
          <w:rFonts w:ascii="Palatino Linotype" w:hAnsi="Palatino Linotype" w:cs="Palatino Linotype"/>
          <w:color w:val="000000"/>
        </w:rPr>
        <w:t>, UNLV Dining</w:t>
      </w:r>
      <w:r w:rsidR="00BE111F" w:rsidRPr="007A3262">
        <w:rPr>
          <w:rFonts w:ascii="Palatino Linotype" w:hAnsi="Palatino Linotype" w:cs="Palatino Linotype"/>
          <w:color w:val="000000"/>
        </w:rPr>
        <w:t xml:space="preserve">; </w:t>
      </w:r>
      <w:r w:rsidRPr="007A3262">
        <w:rPr>
          <w:rFonts w:ascii="Palatino Linotype" w:hAnsi="Palatino Linotype" w:cs="Palatino Linotype"/>
          <w:color w:val="000000"/>
        </w:rPr>
        <w:t>Jon Diehl</w:t>
      </w:r>
      <w:r w:rsidR="002E0536">
        <w:rPr>
          <w:rFonts w:ascii="Palatino Linotype" w:hAnsi="Palatino Linotype" w:cs="Palatino Linotype"/>
          <w:color w:val="000000"/>
        </w:rPr>
        <w:t xml:space="preserve"> &amp; Natasha</w:t>
      </w:r>
      <w:r w:rsidRPr="007A3262">
        <w:rPr>
          <w:rFonts w:ascii="Palatino Linotype" w:hAnsi="Palatino Linotype" w:cs="Palatino Linotype"/>
          <w:color w:val="000000"/>
        </w:rPr>
        <w:t>, RHA</w:t>
      </w:r>
      <w:r w:rsidR="00BE111F" w:rsidRPr="007A3262">
        <w:rPr>
          <w:rFonts w:ascii="Palatino Linotype" w:hAnsi="Palatino Linotype" w:cs="Palatino Linotype"/>
          <w:color w:val="000000"/>
        </w:rPr>
        <w:t xml:space="preserve">; </w:t>
      </w:r>
      <w:r w:rsidRPr="007A3262">
        <w:rPr>
          <w:rFonts w:ascii="Palatino Linotype" w:hAnsi="Palatino Linotype" w:cs="Palatino Linotype"/>
          <w:color w:val="000000"/>
        </w:rPr>
        <w:t>Jennifer Gray, VPSA</w:t>
      </w:r>
      <w:r w:rsidR="00BE111F" w:rsidRPr="007A3262">
        <w:rPr>
          <w:rFonts w:ascii="Palatino Linotype" w:hAnsi="Palatino Linotype" w:cs="Palatino Linotype"/>
          <w:color w:val="000000"/>
        </w:rPr>
        <w:t xml:space="preserve">; </w:t>
      </w:r>
      <w:proofErr w:type="spellStart"/>
      <w:r w:rsidRPr="007A3262">
        <w:rPr>
          <w:rFonts w:ascii="Palatino Linotype" w:hAnsi="Palatino Linotype" w:cs="Palatino Linotype"/>
          <w:color w:val="000000"/>
        </w:rPr>
        <w:t>Micahela</w:t>
      </w:r>
      <w:proofErr w:type="spellEnd"/>
      <w:r w:rsidRPr="007A3262">
        <w:rPr>
          <w:rFonts w:ascii="Palatino Linotype" w:hAnsi="Palatino Linotype" w:cs="Palatino Linotype"/>
          <w:color w:val="000000"/>
        </w:rPr>
        <w:t xml:space="preserve"> Mobley, Residential Life</w:t>
      </w:r>
      <w:r w:rsidR="00BE111F" w:rsidRPr="007A3262">
        <w:rPr>
          <w:rFonts w:ascii="Palatino Linotype" w:hAnsi="Palatino Linotype" w:cs="Palatino Linotype"/>
          <w:color w:val="000000"/>
        </w:rPr>
        <w:t xml:space="preserve">; </w:t>
      </w:r>
      <w:r w:rsidRPr="007A3262">
        <w:rPr>
          <w:rFonts w:ascii="Palatino Linotype" w:hAnsi="Palatino Linotype" w:cs="Palatino Linotype"/>
          <w:color w:val="000000"/>
        </w:rPr>
        <w:t xml:space="preserve">Alicia </w:t>
      </w:r>
      <w:proofErr w:type="spellStart"/>
      <w:r w:rsidRPr="007A3262">
        <w:rPr>
          <w:rFonts w:ascii="Palatino Linotype" w:hAnsi="Palatino Linotype" w:cs="Palatino Linotype"/>
          <w:color w:val="000000"/>
        </w:rPr>
        <w:t>Monrroy</w:t>
      </w:r>
      <w:proofErr w:type="spellEnd"/>
      <w:r w:rsidRPr="007A3262">
        <w:rPr>
          <w:rFonts w:ascii="Palatino Linotype" w:hAnsi="Palatino Linotype" w:cs="Palatino Linotype"/>
          <w:color w:val="000000"/>
        </w:rPr>
        <w:t xml:space="preserve">, </w:t>
      </w:r>
      <w:r w:rsidR="00BE111F" w:rsidRPr="007A3262">
        <w:rPr>
          <w:rFonts w:ascii="Palatino Linotype" w:hAnsi="Palatino Linotype" w:cs="Palatino Linotype"/>
          <w:color w:val="000000"/>
        </w:rPr>
        <w:t>R</w:t>
      </w:r>
      <w:r w:rsidRPr="007A3262">
        <w:rPr>
          <w:rFonts w:ascii="Palatino Linotype" w:hAnsi="Palatino Linotype" w:cs="Palatino Linotype"/>
          <w:color w:val="000000"/>
        </w:rPr>
        <w:t>esidential Life</w:t>
      </w:r>
      <w:r w:rsidR="00BE111F" w:rsidRPr="007A3262">
        <w:rPr>
          <w:rFonts w:ascii="Palatino Linotype" w:hAnsi="Palatino Linotype" w:cs="Palatino Linotype"/>
          <w:color w:val="000000"/>
        </w:rPr>
        <w:t xml:space="preserve">; </w:t>
      </w:r>
      <w:r w:rsidRPr="007A3262">
        <w:rPr>
          <w:rFonts w:ascii="Palatino Linotype" w:hAnsi="Palatino Linotype" w:cs="Palatino Linotype"/>
          <w:color w:val="000000"/>
        </w:rPr>
        <w:t>Wade Noon, UNLV Dining</w:t>
      </w:r>
      <w:r w:rsidR="00BE111F" w:rsidRPr="007A3262">
        <w:rPr>
          <w:rFonts w:ascii="Palatino Linotype" w:hAnsi="Palatino Linotype" w:cs="Palatino Linotype"/>
          <w:color w:val="000000"/>
        </w:rPr>
        <w:t>; Warren Porter</w:t>
      </w:r>
      <w:r w:rsidRPr="007A3262">
        <w:rPr>
          <w:rFonts w:ascii="Palatino Linotype" w:hAnsi="Palatino Linotype" w:cs="Palatino Linotype"/>
          <w:color w:val="000000"/>
        </w:rPr>
        <w:t>, Housing Administration</w:t>
      </w:r>
      <w:r w:rsidR="00BE111F" w:rsidRPr="007A3262">
        <w:rPr>
          <w:rFonts w:ascii="Palatino Linotype" w:hAnsi="Palatino Linotype" w:cs="Palatino Linotype"/>
          <w:color w:val="000000"/>
        </w:rPr>
        <w:t xml:space="preserve">; </w:t>
      </w:r>
      <w:r w:rsidRPr="007A3262">
        <w:rPr>
          <w:rFonts w:ascii="Palatino Linotype" w:hAnsi="Palatino Linotype" w:cs="Palatino Linotype"/>
          <w:color w:val="000000"/>
        </w:rPr>
        <w:t>Mallory Poole, UNLV Athletics</w:t>
      </w:r>
      <w:r w:rsidR="00A0478F">
        <w:rPr>
          <w:rFonts w:ascii="Palatino Linotype" w:hAnsi="Palatino Linotype" w:cs="Palatino Linotype"/>
          <w:color w:val="000000"/>
        </w:rPr>
        <w:t xml:space="preserve">; Jeremy Reimer, UNLV Catering; Mary Tennis, UNLV Catering; </w:t>
      </w:r>
    </w:p>
    <w:p w:rsidR="00A67514" w:rsidRPr="007A3262" w:rsidRDefault="00A67514" w:rsidP="007A3262">
      <w:pPr>
        <w:spacing w:after="0" w:line="240" w:lineRule="auto"/>
        <w:rPr>
          <w:rFonts w:ascii="Palatino Linotype" w:eastAsia="Times New Roman" w:hAnsi="Palatino Linotype" w:cs="Arial"/>
          <w:smallCaps/>
          <w:color w:val="222222"/>
        </w:rPr>
      </w:pPr>
    </w:p>
    <w:p w:rsidR="007252CC" w:rsidRPr="007A3262" w:rsidRDefault="00A67514" w:rsidP="007A3262">
      <w:pPr>
        <w:spacing w:after="0" w:line="240" w:lineRule="auto"/>
        <w:rPr>
          <w:rFonts w:ascii="Palatino Linotype" w:hAnsi="Palatino Linotype" w:cs="Palatino Linotype"/>
          <w:color w:val="000000"/>
        </w:rPr>
      </w:pPr>
      <w:r w:rsidRPr="007A3262">
        <w:rPr>
          <w:rFonts w:ascii="Palatino Linotype" w:eastAsia="Times New Roman" w:hAnsi="Palatino Linotype" w:cs="Arial"/>
          <w:b/>
          <w:color w:val="222222"/>
        </w:rPr>
        <w:t>Absent:</w:t>
      </w:r>
      <w:r w:rsidR="00BE111F" w:rsidRPr="007A3262">
        <w:rPr>
          <w:rFonts w:ascii="Palatino Linotype" w:eastAsia="Times New Roman" w:hAnsi="Palatino Linotype" w:cs="Arial"/>
          <w:smallCaps/>
          <w:color w:val="222222"/>
        </w:rPr>
        <w:t xml:space="preserve"> </w:t>
      </w:r>
      <w:r w:rsidR="007252CC" w:rsidRPr="007A3262">
        <w:rPr>
          <w:rFonts w:ascii="Palatino Linotype" w:hAnsi="Palatino Linotype" w:cs="Palatino Linotype"/>
          <w:color w:val="000000"/>
        </w:rPr>
        <w:t>Cassandra B</w:t>
      </w:r>
      <w:r w:rsidR="00BE111F" w:rsidRPr="007A3262">
        <w:rPr>
          <w:rFonts w:ascii="Palatino Linotype" w:hAnsi="Palatino Linotype" w:cs="Palatino Linotype"/>
          <w:color w:val="000000"/>
        </w:rPr>
        <w:t xml:space="preserve">ryant, Classified Staff Council; </w:t>
      </w:r>
      <w:r w:rsidR="00E70F13" w:rsidRPr="007A3262">
        <w:rPr>
          <w:rFonts w:ascii="Palatino Linotype" w:hAnsi="Palatino Linotype" w:cs="Palatino Linotype"/>
          <w:color w:val="000000"/>
        </w:rPr>
        <w:t>Alejandro Chacon, Administrative Faculty Council</w:t>
      </w:r>
      <w:r w:rsidR="00BE111F" w:rsidRPr="007A3262">
        <w:rPr>
          <w:rFonts w:ascii="Palatino Linotype" w:hAnsi="Palatino Linotype" w:cs="Palatino Linotype"/>
          <w:color w:val="000000"/>
        </w:rPr>
        <w:t xml:space="preserve">; </w:t>
      </w:r>
      <w:r w:rsidR="00E70F13" w:rsidRPr="007A3262">
        <w:rPr>
          <w:rFonts w:ascii="Palatino Linotype" w:hAnsi="Palatino Linotype" w:cs="Palatino Linotype"/>
          <w:color w:val="000000"/>
        </w:rPr>
        <w:t>Robert Evans, CSUN</w:t>
      </w:r>
      <w:r w:rsidR="00BE111F" w:rsidRPr="007A3262">
        <w:rPr>
          <w:rFonts w:ascii="Palatino Linotype" w:hAnsi="Palatino Linotype" w:cs="Palatino Linotype"/>
          <w:color w:val="000000"/>
        </w:rPr>
        <w:t xml:space="preserve">; </w:t>
      </w:r>
      <w:proofErr w:type="spellStart"/>
      <w:r w:rsidR="00E70F13" w:rsidRPr="007A3262">
        <w:rPr>
          <w:rFonts w:ascii="Palatino Linotype" w:hAnsi="Palatino Linotype" w:cs="Palatino Linotype"/>
          <w:color w:val="000000"/>
        </w:rPr>
        <w:t>Joshanna</w:t>
      </w:r>
      <w:proofErr w:type="spellEnd"/>
      <w:r w:rsidR="00E70F13" w:rsidRPr="007A3262">
        <w:rPr>
          <w:rFonts w:ascii="Palatino Linotype" w:hAnsi="Palatino Linotype" w:cs="Palatino Linotype"/>
          <w:color w:val="000000"/>
        </w:rPr>
        <w:t xml:space="preserve"> Holyfield, Residential Life &amp; RHA</w:t>
      </w:r>
      <w:r w:rsidR="00BE111F" w:rsidRPr="007A3262">
        <w:rPr>
          <w:rFonts w:ascii="Palatino Linotype" w:hAnsi="Palatino Linotype" w:cs="Palatino Linotype"/>
          <w:color w:val="000000"/>
        </w:rPr>
        <w:t xml:space="preserve">; </w:t>
      </w:r>
      <w:proofErr w:type="spellStart"/>
      <w:r w:rsidR="00E70F13" w:rsidRPr="007A3262">
        <w:rPr>
          <w:rFonts w:ascii="Palatino Linotype" w:hAnsi="Palatino Linotype" w:cs="Palatino Linotype"/>
          <w:color w:val="000000"/>
        </w:rPr>
        <w:t>Chanse</w:t>
      </w:r>
      <w:proofErr w:type="spellEnd"/>
      <w:r w:rsidR="00E70F13" w:rsidRPr="007A3262">
        <w:rPr>
          <w:rFonts w:ascii="Palatino Linotype" w:hAnsi="Palatino Linotype" w:cs="Palatino Linotype"/>
          <w:color w:val="000000"/>
        </w:rPr>
        <w:t xml:space="preserve"> Pryor, GPSA</w:t>
      </w:r>
      <w:r w:rsidR="00BE111F" w:rsidRPr="007A3262">
        <w:rPr>
          <w:rFonts w:ascii="Palatino Linotype" w:hAnsi="Palatino Linotype" w:cs="Palatino Linotype"/>
          <w:color w:val="000000"/>
        </w:rPr>
        <w:t xml:space="preserve">; </w:t>
      </w:r>
      <w:r w:rsidR="007252CC" w:rsidRPr="007A3262">
        <w:rPr>
          <w:rFonts w:ascii="Palatino Linotype" w:hAnsi="Palatino Linotype" w:cs="Palatino Linotype"/>
          <w:color w:val="000000"/>
        </w:rPr>
        <w:t>Vishal Sharma or Carlee Todd, Admissions &amp; NSO</w:t>
      </w:r>
    </w:p>
    <w:p w:rsidR="00D50762" w:rsidRPr="007A3262" w:rsidRDefault="00BE111F" w:rsidP="007A3262">
      <w:pPr>
        <w:shd w:val="clear" w:color="auto" w:fill="FFFFFF"/>
        <w:spacing w:after="0" w:line="240" w:lineRule="auto"/>
        <w:ind w:left="360"/>
        <w:rPr>
          <w:rFonts w:ascii="Palatino Linotype" w:eastAsia="Times New Roman" w:hAnsi="Palatino Linotype" w:cs="Arial"/>
          <w:color w:val="222222"/>
        </w:rPr>
      </w:pPr>
      <w:r w:rsidRPr="007A3262">
        <w:rPr>
          <w:rFonts w:ascii="Palatino Linotype" w:eastAsia="Times New Roman" w:hAnsi="Palatino Linotype" w:cs="Arial"/>
          <w:color w:val="222222"/>
        </w:rPr>
        <w:t xml:space="preserve"> </w:t>
      </w:r>
    </w:p>
    <w:p w:rsidR="009A56DA" w:rsidRPr="007A3262" w:rsidRDefault="009A56DA" w:rsidP="007A3262">
      <w:pPr>
        <w:shd w:val="clear" w:color="auto" w:fill="FFFFFF"/>
        <w:spacing w:after="0" w:line="240" w:lineRule="auto"/>
        <w:ind w:left="360"/>
        <w:rPr>
          <w:rFonts w:ascii="Palatino Linotype" w:eastAsia="Times New Roman" w:hAnsi="Palatino Linotype" w:cs="Arial"/>
          <w:color w:val="222222"/>
        </w:rPr>
        <w:sectPr w:rsidR="009A56DA" w:rsidRPr="007A3262" w:rsidSect="00A675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E111F" w:rsidRPr="007A3262" w:rsidRDefault="00BE111F" w:rsidP="007A3262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</w:rPr>
      </w:pPr>
    </w:p>
    <w:p w:rsidR="008B3273" w:rsidRPr="007A3262" w:rsidRDefault="008B3273" w:rsidP="007A3262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</w:rPr>
      </w:pPr>
      <w:r w:rsidRPr="007A3262">
        <w:rPr>
          <w:rFonts w:ascii="Palatino Linotype" w:eastAsia="Times New Roman" w:hAnsi="Palatino Linotype" w:cs="Arial"/>
          <w:b/>
          <w:color w:val="222222"/>
        </w:rPr>
        <w:t>Agenda</w:t>
      </w:r>
      <w:r w:rsidR="00E70F13" w:rsidRPr="007A3262">
        <w:rPr>
          <w:rFonts w:ascii="Palatino Linotype" w:eastAsia="Times New Roman" w:hAnsi="Palatino Linotype" w:cs="Arial"/>
          <w:b/>
          <w:color w:val="222222"/>
        </w:rPr>
        <w:t xml:space="preserve"> &amp; Minutes</w:t>
      </w:r>
    </w:p>
    <w:p w:rsidR="00443B9F" w:rsidRPr="007A3262" w:rsidRDefault="00624ACC" w:rsidP="007A326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222222"/>
        </w:rPr>
        <w:t xml:space="preserve">Wade Noon presented on new </w:t>
      </w:r>
      <w:r w:rsidR="00CF689B" w:rsidRPr="007A3262">
        <w:rPr>
          <w:rFonts w:ascii="Palatino Linotype" w:eastAsia="Times New Roman" w:hAnsi="Palatino Linotype" w:cs="Arial"/>
          <w:color w:val="222222"/>
        </w:rPr>
        <w:t xml:space="preserve">updates </w:t>
      </w:r>
      <w:r w:rsidR="00443B9F" w:rsidRPr="007A3262">
        <w:rPr>
          <w:rFonts w:ascii="Palatino Linotype" w:eastAsia="Times New Roman" w:hAnsi="Palatino Linotype" w:cs="Arial"/>
          <w:color w:val="222222"/>
        </w:rPr>
        <w:t>and follow up on last meeting items</w:t>
      </w:r>
      <w:r>
        <w:rPr>
          <w:rFonts w:ascii="Palatino Linotype" w:eastAsia="Times New Roman" w:hAnsi="Palatino Linotype" w:cs="Arial"/>
          <w:color w:val="222222"/>
        </w:rPr>
        <w:t xml:space="preserve"> (see slide deck).</w:t>
      </w:r>
    </w:p>
    <w:p w:rsidR="00624ACC" w:rsidRPr="00624ACC" w:rsidRDefault="00624ACC" w:rsidP="00632FC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</w:rPr>
      </w:pPr>
      <w:r w:rsidRPr="00624ACC">
        <w:rPr>
          <w:rFonts w:ascii="Palatino Linotype" w:eastAsia="Times New Roman" w:hAnsi="Palatino Linotype" w:cs="Times New Roman"/>
          <w:color w:val="222222"/>
        </w:rPr>
        <w:t>Jenn Gray discussed how to more effectively c</w:t>
      </w:r>
      <w:r w:rsidR="00CF689B" w:rsidRPr="00624ACC">
        <w:rPr>
          <w:rFonts w:ascii="Palatino Linotype" w:eastAsia="Times New Roman" w:hAnsi="Palatino Linotype" w:cs="Times New Roman"/>
          <w:color w:val="222222"/>
        </w:rPr>
        <w:t>ommunicat</w:t>
      </w:r>
      <w:r w:rsidRPr="00624ACC">
        <w:rPr>
          <w:rFonts w:ascii="Palatino Linotype" w:eastAsia="Times New Roman" w:hAnsi="Palatino Linotype" w:cs="Times New Roman"/>
          <w:color w:val="222222"/>
        </w:rPr>
        <w:t xml:space="preserve">e our activity </w:t>
      </w:r>
      <w:r w:rsidR="00CF689B" w:rsidRPr="00624ACC">
        <w:rPr>
          <w:rFonts w:ascii="Palatino Linotype" w:eastAsia="Times New Roman" w:hAnsi="Palatino Linotype" w:cs="Times New Roman"/>
          <w:color w:val="222222"/>
        </w:rPr>
        <w:t>to the campus</w:t>
      </w:r>
      <w:r w:rsidRPr="00624ACC">
        <w:rPr>
          <w:rFonts w:ascii="Palatino Linotype" w:eastAsia="Times New Roman" w:hAnsi="Palatino Linotype" w:cs="Times New Roman"/>
          <w:color w:val="222222"/>
        </w:rPr>
        <w:t>. The group shared ideas to</w:t>
      </w:r>
      <w:r>
        <w:rPr>
          <w:rFonts w:ascii="Palatino Linotype" w:eastAsia="Times New Roman" w:hAnsi="Palatino Linotype" w:cs="Times New Roman"/>
          <w:color w:val="222222"/>
        </w:rPr>
        <w:t>:</w:t>
      </w:r>
    </w:p>
    <w:p w:rsidR="00624ACC" w:rsidRDefault="00624ACC" w:rsidP="00624ACC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</w:rPr>
      </w:pPr>
      <w:r w:rsidRPr="00624ACC">
        <w:rPr>
          <w:rFonts w:ascii="Palatino Linotype" w:eastAsia="Times New Roman" w:hAnsi="Palatino Linotype" w:cs="Times New Roman"/>
          <w:color w:val="222222"/>
        </w:rPr>
        <w:t xml:space="preserve">add </w:t>
      </w:r>
      <w:r w:rsidR="00A67514" w:rsidRPr="00624ACC">
        <w:rPr>
          <w:rFonts w:ascii="Palatino Linotype" w:eastAsia="Times New Roman" w:hAnsi="Palatino Linotype" w:cs="Arial"/>
          <w:color w:val="222222"/>
        </w:rPr>
        <w:t xml:space="preserve">minutes on </w:t>
      </w:r>
      <w:r w:rsidRPr="00624ACC">
        <w:rPr>
          <w:rFonts w:ascii="Palatino Linotype" w:eastAsia="Times New Roman" w:hAnsi="Palatino Linotype" w:cs="Arial"/>
          <w:color w:val="222222"/>
        </w:rPr>
        <w:t xml:space="preserve">the board’s </w:t>
      </w:r>
      <w:r w:rsidR="00A67514" w:rsidRPr="00624ACC">
        <w:rPr>
          <w:rFonts w:ascii="Palatino Linotype" w:eastAsia="Times New Roman" w:hAnsi="Palatino Linotype" w:cs="Arial"/>
          <w:color w:val="222222"/>
        </w:rPr>
        <w:t>website</w:t>
      </w:r>
    </w:p>
    <w:p w:rsidR="00624ACC" w:rsidRDefault="00624ACC" w:rsidP="00624ACC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</w:rPr>
      </w:pPr>
      <w:r w:rsidRPr="00624ACC">
        <w:rPr>
          <w:rFonts w:ascii="Palatino Linotype" w:eastAsia="Times New Roman" w:hAnsi="Palatino Linotype" w:cs="Arial"/>
          <w:color w:val="222222"/>
        </w:rPr>
        <w:t xml:space="preserve">send out minutes via </w:t>
      </w:r>
      <w:r w:rsidR="00A67514" w:rsidRPr="00624ACC">
        <w:rPr>
          <w:rFonts w:ascii="Palatino Linotype" w:eastAsia="Times New Roman" w:hAnsi="Palatino Linotype" w:cs="Arial"/>
          <w:color w:val="222222"/>
        </w:rPr>
        <w:t>RAVE &amp; UNLV Today posts</w:t>
      </w:r>
    </w:p>
    <w:p w:rsidR="00624ACC" w:rsidRDefault="00624ACC" w:rsidP="00624ACC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222222"/>
        </w:rPr>
        <w:t>utilize social media</w:t>
      </w:r>
    </w:p>
    <w:p w:rsidR="00624ACC" w:rsidRDefault="00624ACC" w:rsidP="00624ACC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222222"/>
        </w:rPr>
        <w:t>add to the Dining Commons monitors</w:t>
      </w:r>
    </w:p>
    <w:p w:rsidR="00624ACC" w:rsidRDefault="00624ACC" w:rsidP="00624ACC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222222"/>
        </w:rPr>
        <w:t>add to Housing’s newsletter</w:t>
      </w:r>
    </w:p>
    <w:p w:rsidR="00624ACC" w:rsidRDefault="00624ACC" w:rsidP="00624ACC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222222"/>
        </w:rPr>
        <w:t>add to the SIA “Flush” poster in the rest rooms</w:t>
      </w:r>
    </w:p>
    <w:p w:rsidR="00A67514" w:rsidRDefault="00624ACC" w:rsidP="00624ACC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</w:rPr>
      </w:pPr>
      <w:proofErr w:type="gramStart"/>
      <w:r>
        <w:rPr>
          <w:rFonts w:ascii="Palatino Linotype" w:eastAsia="Times New Roman" w:hAnsi="Palatino Linotype" w:cs="Arial"/>
          <w:color w:val="222222"/>
        </w:rPr>
        <w:t>create</w:t>
      </w:r>
      <w:proofErr w:type="gramEnd"/>
      <w:r>
        <w:rPr>
          <w:rFonts w:ascii="Palatino Linotype" w:eastAsia="Times New Roman" w:hAnsi="Palatino Linotype" w:cs="Arial"/>
          <w:color w:val="222222"/>
        </w:rPr>
        <w:t xml:space="preserve"> a “bulletin board in a bag” for RAs in the halls.</w:t>
      </w:r>
    </w:p>
    <w:p w:rsidR="00A67514" w:rsidRPr="00624ACC" w:rsidRDefault="00624ACC" w:rsidP="0053670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</w:rPr>
      </w:pPr>
      <w:r w:rsidRPr="00624ACC">
        <w:rPr>
          <w:rFonts w:ascii="Palatino Linotype" w:eastAsia="Times New Roman" w:hAnsi="Palatino Linotype" w:cs="Times New Roman"/>
          <w:color w:val="222222"/>
        </w:rPr>
        <w:t>Wade and Jenn shared that increases in f</w:t>
      </w:r>
      <w:r w:rsidR="00CA38C9" w:rsidRPr="00624ACC">
        <w:rPr>
          <w:rFonts w:ascii="Palatino Linotype" w:eastAsia="Times New Roman" w:hAnsi="Palatino Linotype" w:cs="Times New Roman"/>
          <w:color w:val="222222"/>
        </w:rPr>
        <w:t>ood allergies</w:t>
      </w:r>
      <w:r w:rsidRPr="00624ACC">
        <w:rPr>
          <w:rFonts w:ascii="Palatino Linotype" w:eastAsia="Times New Roman" w:hAnsi="Palatino Linotype" w:cs="Times New Roman"/>
          <w:color w:val="222222"/>
        </w:rPr>
        <w:t xml:space="preserve"> and related c</w:t>
      </w:r>
      <w:r w:rsidR="00CA38C9" w:rsidRPr="00624ACC">
        <w:rPr>
          <w:rFonts w:ascii="Palatino Linotype" w:eastAsia="Times New Roman" w:hAnsi="Palatino Linotype" w:cs="Times New Roman"/>
          <w:color w:val="222222"/>
        </w:rPr>
        <w:t>ourt cases</w:t>
      </w:r>
      <w:r w:rsidRPr="00624ACC">
        <w:rPr>
          <w:rFonts w:ascii="Palatino Linotype" w:eastAsia="Times New Roman" w:hAnsi="Palatino Linotype" w:cs="Times New Roman"/>
          <w:color w:val="222222"/>
        </w:rPr>
        <w:t xml:space="preserve"> have been discussed at campus</w:t>
      </w:r>
      <w:r>
        <w:rPr>
          <w:rFonts w:ascii="Palatino Linotype" w:eastAsia="Times New Roman" w:hAnsi="Palatino Linotype" w:cs="Times New Roman"/>
          <w:color w:val="222222"/>
        </w:rPr>
        <w:t>. As such, t</w:t>
      </w:r>
      <w:r w:rsidRPr="00624ACC">
        <w:rPr>
          <w:rFonts w:ascii="Palatino Linotype" w:eastAsia="Times New Roman" w:hAnsi="Palatino Linotype" w:cs="Times New Roman"/>
          <w:color w:val="222222"/>
        </w:rPr>
        <w:t xml:space="preserve">he Disability Resource Center is working with the Dietician, Dining, Student Affairs and Housing to </w:t>
      </w:r>
      <w:r>
        <w:rPr>
          <w:rFonts w:ascii="Palatino Linotype" w:eastAsia="Times New Roman" w:hAnsi="Palatino Linotype" w:cs="Times New Roman"/>
          <w:color w:val="222222"/>
        </w:rPr>
        <w:t xml:space="preserve">confirm the </w:t>
      </w:r>
      <w:r w:rsidR="00A67514" w:rsidRPr="00624ACC">
        <w:rPr>
          <w:rFonts w:ascii="Palatino Linotype" w:eastAsia="Times New Roman" w:hAnsi="Palatino Linotype" w:cs="Arial"/>
          <w:color w:val="222222"/>
        </w:rPr>
        <w:t xml:space="preserve">systems </w:t>
      </w:r>
      <w:r>
        <w:rPr>
          <w:rFonts w:ascii="Palatino Linotype" w:eastAsia="Times New Roman" w:hAnsi="Palatino Linotype" w:cs="Arial"/>
          <w:color w:val="222222"/>
        </w:rPr>
        <w:t xml:space="preserve">we have </w:t>
      </w:r>
      <w:r w:rsidR="00A67514" w:rsidRPr="00624ACC">
        <w:rPr>
          <w:rFonts w:ascii="Palatino Linotype" w:eastAsia="Times New Roman" w:hAnsi="Palatino Linotype" w:cs="Arial"/>
          <w:color w:val="222222"/>
        </w:rPr>
        <w:t>in place</w:t>
      </w:r>
      <w:r w:rsidRPr="00624ACC">
        <w:rPr>
          <w:rFonts w:ascii="Palatino Linotype" w:eastAsia="Times New Roman" w:hAnsi="Palatino Linotype" w:cs="Arial"/>
          <w:color w:val="222222"/>
        </w:rPr>
        <w:t xml:space="preserve"> and an </w:t>
      </w:r>
      <w:r w:rsidR="00A67514" w:rsidRPr="00624ACC">
        <w:rPr>
          <w:rFonts w:ascii="Palatino Linotype" w:eastAsia="Times New Roman" w:hAnsi="Palatino Linotype" w:cs="Arial"/>
          <w:color w:val="222222"/>
        </w:rPr>
        <w:t xml:space="preserve">education plan </w:t>
      </w:r>
      <w:r>
        <w:rPr>
          <w:rFonts w:ascii="Palatino Linotype" w:eastAsia="Times New Roman" w:hAnsi="Palatino Linotype" w:cs="Arial"/>
          <w:color w:val="222222"/>
        </w:rPr>
        <w:t xml:space="preserve">for this issue. </w:t>
      </w:r>
    </w:p>
    <w:p w:rsidR="00624ACC" w:rsidRDefault="00624ACC" w:rsidP="007A3262">
      <w:pPr>
        <w:pStyle w:val="ListParagraph"/>
        <w:numPr>
          <w:ilvl w:val="0"/>
          <w:numId w:val="12"/>
        </w:numPr>
        <w:spacing w:after="0" w:line="240" w:lineRule="auto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222222"/>
        </w:rPr>
        <w:t xml:space="preserve">Jenn shared that the </w:t>
      </w:r>
      <w:r w:rsidR="00A67514" w:rsidRPr="007A3262">
        <w:rPr>
          <w:rFonts w:ascii="Palatino Linotype" w:eastAsia="Times New Roman" w:hAnsi="Palatino Linotype" w:cs="Arial"/>
          <w:color w:val="222222"/>
        </w:rPr>
        <w:t xml:space="preserve">Student Union </w:t>
      </w:r>
      <w:r>
        <w:rPr>
          <w:rFonts w:ascii="Palatino Linotype" w:eastAsia="Times New Roman" w:hAnsi="Palatino Linotype" w:cs="Arial"/>
          <w:color w:val="222222"/>
        </w:rPr>
        <w:t>e</w:t>
      </w:r>
      <w:r w:rsidR="00A67514" w:rsidRPr="007A3262">
        <w:rPr>
          <w:rFonts w:ascii="Palatino Linotype" w:eastAsia="Times New Roman" w:hAnsi="Palatino Linotype" w:cs="Arial"/>
          <w:color w:val="222222"/>
        </w:rPr>
        <w:t xml:space="preserve">xpansion </w:t>
      </w:r>
      <w:r>
        <w:rPr>
          <w:rFonts w:ascii="Palatino Linotype" w:eastAsia="Times New Roman" w:hAnsi="Palatino Linotype" w:cs="Arial"/>
          <w:color w:val="222222"/>
        </w:rPr>
        <w:t xml:space="preserve">project is underway and the team would like to meet with the Dining Advisory Board. A Doodle poll was sent out to find the best time for this meeting, to be held either April 4 or 5. </w:t>
      </w:r>
    </w:p>
    <w:p w:rsidR="00B837DE" w:rsidRPr="00752D55" w:rsidRDefault="00624ACC" w:rsidP="00B837D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Palatino Linotype" w:hAnsi="Palatino Linotype"/>
          <w:b/>
        </w:rPr>
      </w:pPr>
      <w:r w:rsidRPr="00752D55">
        <w:rPr>
          <w:rFonts w:ascii="Palatino Linotype" w:eastAsia="Times New Roman" w:hAnsi="Palatino Linotype" w:cs="Times New Roman"/>
          <w:b/>
          <w:color w:val="222222"/>
        </w:rPr>
        <w:t>Open floor:</w:t>
      </w:r>
    </w:p>
    <w:p w:rsidR="00B837DE" w:rsidRPr="00B837DE" w:rsidRDefault="00B837DE" w:rsidP="00B837DE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Dining Commons</w:t>
      </w:r>
    </w:p>
    <w:p w:rsidR="00B837DE" w:rsidRDefault="00B837DE" w:rsidP="00B837DE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Palatino Linotype" w:hAnsi="Palatino Linotype"/>
        </w:rPr>
      </w:pPr>
      <w:r w:rsidRPr="00B837DE">
        <w:rPr>
          <w:rFonts w:ascii="Palatino Linotype" w:hAnsi="Palatino Linotype"/>
        </w:rPr>
        <w:t>The e</w:t>
      </w:r>
      <w:r w:rsidR="007A3262" w:rsidRPr="00B837DE">
        <w:rPr>
          <w:rFonts w:ascii="Palatino Linotype" w:hAnsi="Palatino Linotype"/>
        </w:rPr>
        <w:t xml:space="preserve">xterior of the building </w:t>
      </w:r>
      <w:r>
        <w:rPr>
          <w:rFonts w:ascii="Palatino Linotype" w:hAnsi="Palatino Linotype"/>
        </w:rPr>
        <w:t>has been repainted and cleaned.</w:t>
      </w:r>
    </w:p>
    <w:p w:rsidR="007A3262" w:rsidRPr="00B837DE" w:rsidRDefault="007A3262" w:rsidP="00B837DE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Palatino Linotype" w:hAnsi="Palatino Linotype"/>
        </w:rPr>
      </w:pPr>
      <w:r w:rsidRPr="00B837DE">
        <w:rPr>
          <w:rFonts w:ascii="Palatino Linotype" w:hAnsi="Palatino Linotype"/>
        </w:rPr>
        <w:t>Wade is working with the University to improve the landscaping around the DC.</w:t>
      </w:r>
    </w:p>
    <w:p w:rsidR="007A3262" w:rsidRPr="007A3262" w:rsidRDefault="007A3262" w:rsidP="00B837DE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</w:rPr>
      </w:pPr>
      <w:r w:rsidRPr="007A3262">
        <w:rPr>
          <w:rFonts w:ascii="Palatino Linotype" w:hAnsi="Palatino Linotype"/>
        </w:rPr>
        <w:t xml:space="preserve">Dining is working on some interior updates too. </w:t>
      </w:r>
    </w:p>
    <w:p w:rsidR="007A3262" w:rsidRPr="00B837DE" w:rsidRDefault="00752D55" w:rsidP="00B837DE">
      <w:pPr>
        <w:pStyle w:val="ListParagraph"/>
        <w:numPr>
          <w:ilvl w:val="1"/>
          <w:numId w:val="12"/>
        </w:num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Group Tours</w:t>
      </w:r>
    </w:p>
    <w:p w:rsidR="007A3262" w:rsidRPr="007A3262" w:rsidRDefault="007A3262" w:rsidP="00B837DE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</w:rPr>
      </w:pPr>
      <w:r w:rsidRPr="007A3262">
        <w:rPr>
          <w:rFonts w:ascii="Palatino Linotype" w:hAnsi="Palatino Linotype"/>
        </w:rPr>
        <w:t xml:space="preserve">The Dining Commons staff are hanging signage the day before a large group dines in the Dining Commons so students can plan ahead. </w:t>
      </w:r>
    </w:p>
    <w:p w:rsidR="007A3262" w:rsidRPr="007A3262" w:rsidRDefault="007A3262" w:rsidP="00B837DE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</w:rPr>
      </w:pPr>
      <w:r w:rsidRPr="007A3262">
        <w:rPr>
          <w:rFonts w:ascii="Palatino Linotype" w:hAnsi="Palatino Linotype"/>
        </w:rPr>
        <w:lastRenderedPageBreak/>
        <w:t xml:space="preserve">The Dining Commons staff have also started to tape off an area in the dining room for special guests so that students still have space to sit down. </w:t>
      </w:r>
    </w:p>
    <w:p w:rsidR="007A3262" w:rsidRPr="00752D55" w:rsidRDefault="007A3262" w:rsidP="00B837DE">
      <w:pPr>
        <w:pStyle w:val="ListParagraph"/>
        <w:numPr>
          <w:ilvl w:val="1"/>
          <w:numId w:val="12"/>
        </w:numPr>
        <w:spacing w:after="0" w:line="240" w:lineRule="auto"/>
        <w:rPr>
          <w:rFonts w:ascii="Palatino Linotype" w:hAnsi="Palatino Linotype"/>
          <w:b/>
        </w:rPr>
      </w:pPr>
      <w:r w:rsidRPr="00752D55">
        <w:rPr>
          <w:rFonts w:ascii="Palatino Linotype" w:hAnsi="Palatino Linotype"/>
          <w:b/>
        </w:rPr>
        <w:t>Admission</w:t>
      </w:r>
      <w:r w:rsidR="00B837DE" w:rsidRPr="00752D55">
        <w:rPr>
          <w:rFonts w:ascii="Palatino Linotype" w:hAnsi="Palatino Linotype"/>
          <w:b/>
        </w:rPr>
        <w:t>s</w:t>
      </w:r>
    </w:p>
    <w:p w:rsidR="007A3262" w:rsidRPr="007A3262" w:rsidRDefault="007A3262" w:rsidP="00B837DE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</w:rPr>
      </w:pPr>
      <w:r w:rsidRPr="007A3262">
        <w:rPr>
          <w:rFonts w:ascii="Palatino Linotype" w:hAnsi="Palatino Linotype"/>
        </w:rPr>
        <w:t xml:space="preserve">Admissions offers vouchers to families during the Admitted Student Friday tours so that they can dine in the Dining Commons for dinner. </w:t>
      </w:r>
    </w:p>
    <w:p w:rsidR="007A3262" w:rsidRPr="00752D55" w:rsidRDefault="00752D55" w:rsidP="00752D55">
      <w:pPr>
        <w:pStyle w:val="ListParagraph"/>
        <w:numPr>
          <w:ilvl w:val="1"/>
          <w:numId w:val="12"/>
        </w:numPr>
        <w:spacing w:after="0" w:line="240" w:lineRule="auto"/>
        <w:rPr>
          <w:rFonts w:ascii="Palatino Linotype" w:hAnsi="Palatino Linotype"/>
          <w:b/>
        </w:rPr>
      </w:pPr>
      <w:r w:rsidRPr="00752D55">
        <w:rPr>
          <w:rFonts w:ascii="Palatino Linotype" w:hAnsi="Palatino Linotype"/>
          <w:b/>
        </w:rPr>
        <w:t>VOC Responses</w:t>
      </w:r>
      <w:r w:rsidR="007A3262" w:rsidRPr="00752D55">
        <w:rPr>
          <w:rFonts w:ascii="Palatino Linotype" w:hAnsi="Palatino Linotype"/>
          <w:b/>
        </w:rPr>
        <w:t xml:space="preserve"> 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</w:rPr>
      </w:pPr>
      <w:r w:rsidRPr="007A3262">
        <w:rPr>
          <w:rFonts w:ascii="Palatino Linotype" w:hAnsi="Palatino Linotype"/>
        </w:rPr>
        <w:t xml:space="preserve">Doing everything we can to respond as soon as possible to student concerns. 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</w:rPr>
      </w:pPr>
      <w:r w:rsidRPr="007A3262">
        <w:rPr>
          <w:rFonts w:ascii="Palatino Linotype" w:hAnsi="Palatino Linotype"/>
        </w:rPr>
        <w:t xml:space="preserve">It was suggested that we utilize monitors in the DC to tell students how we have made changes based on their feedback. </w:t>
      </w:r>
    </w:p>
    <w:p w:rsidR="007A3262" w:rsidRPr="00752D55" w:rsidRDefault="007A3262" w:rsidP="00752D55">
      <w:pPr>
        <w:pStyle w:val="ListParagraph"/>
        <w:numPr>
          <w:ilvl w:val="1"/>
          <w:numId w:val="12"/>
        </w:numPr>
        <w:spacing w:after="0" w:line="240" w:lineRule="auto"/>
        <w:rPr>
          <w:rFonts w:ascii="Palatino Linotype" w:hAnsi="Palatino Linotype"/>
          <w:b/>
        </w:rPr>
      </w:pPr>
      <w:r w:rsidRPr="00752D55">
        <w:rPr>
          <w:rFonts w:ascii="Palatino Linotype" w:hAnsi="Palatino Linotype"/>
          <w:b/>
        </w:rPr>
        <w:t>Deli Cross Contamination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</w:rPr>
      </w:pPr>
      <w:r w:rsidRPr="007A3262">
        <w:rPr>
          <w:rFonts w:ascii="Palatino Linotype" w:hAnsi="Palatino Linotype"/>
        </w:rPr>
        <w:t>There is a gluten free prep station at the Deli.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</w:rPr>
      </w:pPr>
      <w:r w:rsidRPr="007A3262">
        <w:rPr>
          <w:rFonts w:ascii="Palatino Linotype" w:hAnsi="Palatino Linotype"/>
        </w:rPr>
        <w:t>We are now using a separate fryer for French fries only.</w:t>
      </w:r>
    </w:p>
    <w:p w:rsidR="007A3262" w:rsidRPr="00752D55" w:rsidRDefault="007A3262" w:rsidP="00752D55">
      <w:pPr>
        <w:pStyle w:val="ListParagraph"/>
        <w:numPr>
          <w:ilvl w:val="1"/>
          <w:numId w:val="12"/>
        </w:numPr>
        <w:spacing w:after="0" w:line="240" w:lineRule="auto"/>
        <w:rPr>
          <w:rFonts w:ascii="Palatino Linotype" w:hAnsi="Palatino Linotype"/>
          <w:b/>
        </w:rPr>
      </w:pPr>
      <w:r w:rsidRPr="00752D55">
        <w:rPr>
          <w:rFonts w:ascii="Palatino Linotype" w:hAnsi="Palatino Linotype"/>
          <w:b/>
        </w:rPr>
        <w:t>Menu Items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</w:rPr>
      </w:pPr>
      <w:r w:rsidRPr="007A3262">
        <w:rPr>
          <w:rFonts w:ascii="Palatino Linotype" w:hAnsi="Palatino Linotype"/>
        </w:rPr>
        <w:t xml:space="preserve">Have started to order plums, peaches and other seasonal fruit. 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</w:rPr>
      </w:pPr>
      <w:r w:rsidRPr="007A3262">
        <w:rPr>
          <w:rFonts w:ascii="Palatino Linotype" w:hAnsi="Palatino Linotype"/>
        </w:rPr>
        <w:t xml:space="preserve">There have been some ordering difficulties with </w:t>
      </w:r>
      <w:proofErr w:type="spellStart"/>
      <w:r w:rsidRPr="007A3262">
        <w:rPr>
          <w:rFonts w:ascii="Palatino Linotype" w:hAnsi="Palatino Linotype"/>
        </w:rPr>
        <w:t>dino</w:t>
      </w:r>
      <w:proofErr w:type="spellEnd"/>
      <w:r w:rsidRPr="007A3262">
        <w:rPr>
          <w:rFonts w:ascii="Palatino Linotype" w:hAnsi="Palatino Linotype"/>
        </w:rPr>
        <w:t xml:space="preserve"> nuggets, but we are doing everything we can to bring them back. </w:t>
      </w:r>
    </w:p>
    <w:p w:rsidR="007A3262" w:rsidRPr="00752D55" w:rsidRDefault="007A3262" w:rsidP="00752D55">
      <w:pPr>
        <w:pStyle w:val="ListParagraph"/>
        <w:numPr>
          <w:ilvl w:val="1"/>
          <w:numId w:val="12"/>
        </w:numPr>
        <w:spacing w:after="0" w:line="240" w:lineRule="auto"/>
        <w:rPr>
          <w:rFonts w:ascii="Palatino Linotype" w:hAnsi="Palatino Linotype"/>
          <w:b/>
        </w:rPr>
      </w:pPr>
      <w:r w:rsidRPr="00752D55">
        <w:rPr>
          <w:rFonts w:ascii="Palatino Linotype" w:hAnsi="Palatino Linotype"/>
          <w:b/>
        </w:rPr>
        <w:t>Mobile Dining in the DC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</w:rPr>
      </w:pPr>
      <w:r w:rsidRPr="007A3262">
        <w:rPr>
          <w:rFonts w:ascii="Palatino Linotype" w:hAnsi="Palatino Linotype"/>
        </w:rPr>
        <w:t xml:space="preserve">We are still researching options for this program. </w:t>
      </w:r>
    </w:p>
    <w:p w:rsidR="007A3262" w:rsidRPr="00752D55" w:rsidRDefault="007A3262" w:rsidP="00752D55">
      <w:pPr>
        <w:pStyle w:val="ListParagraph"/>
        <w:numPr>
          <w:ilvl w:val="1"/>
          <w:numId w:val="12"/>
        </w:numPr>
        <w:spacing w:after="0" w:line="240" w:lineRule="auto"/>
        <w:rPr>
          <w:rFonts w:ascii="Palatino Linotype" w:hAnsi="Palatino Linotype"/>
          <w:b/>
        </w:rPr>
      </w:pPr>
      <w:r w:rsidRPr="00752D55">
        <w:rPr>
          <w:rFonts w:ascii="Palatino Linotype" w:hAnsi="Palatino Linotype"/>
          <w:b/>
        </w:rPr>
        <w:t>Fries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</w:rPr>
      </w:pPr>
      <w:r w:rsidRPr="007A3262">
        <w:rPr>
          <w:rFonts w:ascii="Palatino Linotype" w:hAnsi="Palatino Linotype"/>
        </w:rPr>
        <w:t xml:space="preserve">We heard that students like the crinkle cut fries, so we have started to alternate between crinkle cut and shoestring fries. </w:t>
      </w:r>
    </w:p>
    <w:p w:rsidR="007A3262" w:rsidRPr="00B837DE" w:rsidRDefault="00752D55" w:rsidP="00752D55">
      <w:pPr>
        <w:pStyle w:val="ListParagraph"/>
        <w:numPr>
          <w:ilvl w:val="1"/>
          <w:numId w:val="12"/>
        </w:numPr>
        <w:spacing w:after="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Rebel Kitchen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</w:rPr>
      </w:pPr>
      <w:r w:rsidRPr="007A3262">
        <w:rPr>
          <w:rFonts w:ascii="Palatino Linotype" w:hAnsi="Palatino Linotype"/>
        </w:rPr>
        <w:t>The cooking classes have moved from the UCC to the Dining Commons.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</w:rPr>
      </w:pPr>
      <w:r w:rsidRPr="007A3262">
        <w:rPr>
          <w:rFonts w:ascii="Palatino Linotype" w:hAnsi="Palatino Linotype"/>
        </w:rPr>
        <w:t>The format has changed to be more hands on, students can participate in the prep.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</w:rPr>
      </w:pPr>
      <w:r w:rsidRPr="007A3262">
        <w:rPr>
          <w:rFonts w:ascii="Palatino Linotype" w:hAnsi="Palatino Linotype"/>
        </w:rPr>
        <w:t xml:space="preserve">Classes will take place on select Fridays at lunch and select Thursday nights at dinner. 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</w:rPr>
      </w:pPr>
      <w:r w:rsidRPr="007A3262">
        <w:rPr>
          <w:rFonts w:ascii="Palatino Linotype" w:hAnsi="Palatino Linotype"/>
        </w:rPr>
        <w:t xml:space="preserve">The next class has been moved from March 22 to March 29 to accommodate spring break. </w:t>
      </w:r>
    </w:p>
    <w:p w:rsidR="007A3262" w:rsidRPr="00B837DE" w:rsidRDefault="007A3262" w:rsidP="00752D55">
      <w:pPr>
        <w:pStyle w:val="ListParagraph"/>
        <w:numPr>
          <w:ilvl w:val="1"/>
          <w:numId w:val="12"/>
        </w:numPr>
        <w:spacing w:after="0" w:line="240" w:lineRule="auto"/>
        <w:rPr>
          <w:rFonts w:ascii="Palatino Linotype" w:hAnsi="Palatino Linotype"/>
          <w:b/>
        </w:rPr>
      </w:pPr>
      <w:r w:rsidRPr="00B837DE">
        <w:rPr>
          <w:rFonts w:ascii="Palatino Linotype" w:hAnsi="Palatino Linotype"/>
          <w:b/>
        </w:rPr>
        <w:t>Food Truck Fridays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  <w:b/>
        </w:rPr>
      </w:pPr>
      <w:r w:rsidRPr="007A3262">
        <w:rPr>
          <w:rFonts w:ascii="Palatino Linotype" w:hAnsi="Palatino Linotype"/>
        </w:rPr>
        <w:t>New program in the Dining Commons.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  <w:b/>
        </w:rPr>
      </w:pPr>
      <w:r w:rsidRPr="007A3262">
        <w:rPr>
          <w:rFonts w:ascii="Palatino Linotype" w:hAnsi="Palatino Linotype"/>
        </w:rPr>
        <w:t xml:space="preserve">Will take place every other Friday and will feature an on-campus food truck partner. 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  <w:b/>
        </w:rPr>
      </w:pPr>
      <w:r w:rsidRPr="007A3262">
        <w:rPr>
          <w:rFonts w:ascii="Palatino Linotype" w:hAnsi="Palatino Linotype"/>
        </w:rPr>
        <w:t>The first Food Truck Friday will feature 50 Shades of Green.</w:t>
      </w:r>
    </w:p>
    <w:p w:rsidR="007A3262" w:rsidRPr="00B837DE" w:rsidRDefault="007A3262" w:rsidP="00752D55">
      <w:pPr>
        <w:pStyle w:val="ListParagraph"/>
        <w:numPr>
          <w:ilvl w:val="1"/>
          <w:numId w:val="12"/>
        </w:numPr>
        <w:spacing w:after="0" w:line="240" w:lineRule="auto"/>
        <w:rPr>
          <w:rFonts w:ascii="Palatino Linotype" w:hAnsi="Palatino Linotype"/>
          <w:b/>
        </w:rPr>
      </w:pPr>
      <w:r w:rsidRPr="00B837DE">
        <w:rPr>
          <w:rFonts w:ascii="Palatino Linotype" w:hAnsi="Palatino Linotype"/>
          <w:b/>
        </w:rPr>
        <w:t>P.O.D. Cart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</w:rPr>
      </w:pPr>
      <w:r w:rsidRPr="007A3262">
        <w:rPr>
          <w:rFonts w:ascii="Palatino Linotype" w:hAnsi="Palatino Linotype"/>
        </w:rPr>
        <w:t xml:space="preserve">Available to book for special events. 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  <w:b/>
        </w:rPr>
      </w:pPr>
      <w:r w:rsidRPr="007A3262">
        <w:rPr>
          <w:rFonts w:ascii="Palatino Linotype" w:hAnsi="Palatino Linotype"/>
        </w:rPr>
        <w:t xml:space="preserve">This new cart provides an extra dining option for students on the Dark Side of campus. </w:t>
      </w:r>
      <w:r w:rsidRPr="007A3262">
        <w:rPr>
          <w:rFonts w:ascii="Palatino Linotype" w:hAnsi="Palatino Linotype"/>
          <w:b/>
        </w:rPr>
        <w:t xml:space="preserve"> </w:t>
      </w:r>
      <w:r w:rsidRPr="007A3262">
        <w:rPr>
          <w:rFonts w:ascii="Palatino Linotype" w:hAnsi="Palatino Linotype"/>
          <w:b/>
        </w:rPr>
        <w:tab/>
      </w:r>
    </w:p>
    <w:p w:rsidR="007A3262" w:rsidRPr="00B837DE" w:rsidRDefault="007A3262" w:rsidP="00752D55">
      <w:pPr>
        <w:pStyle w:val="ListParagraph"/>
        <w:numPr>
          <w:ilvl w:val="1"/>
          <w:numId w:val="12"/>
        </w:numPr>
        <w:spacing w:after="0" w:line="240" w:lineRule="auto"/>
        <w:rPr>
          <w:rFonts w:ascii="Palatino Linotype" w:hAnsi="Palatino Linotype"/>
          <w:b/>
        </w:rPr>
      </w:pPr>
      <w:r w:rsidRPr="00B837DE">
        <w:rPr>
          <w:rFonts w:ascii="Palatino Linotype" w:hAnsi="Palatino Linotype"/>
          <w:b/>
        </w:rPr>
        <w:t>Vending Machines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</w:rPr>
      </w:pPr>
      <w:r w:rsidRPr="007A3262">
        <w:rPr>
          <w:rFonts w:ascii="Palatino Linotype" w:hAnsi="Palatino Linotype"/>
        </w:rPr>
        <w:t xml:space="preserve">Students can now use their credit cards and Rebel Cash at the vending machines. 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</w:rPr>
      </w:pPr>
      <w:r w:rsidRPr="007A3262">
        <w:rPr>
          <w:rFonts w:ascii="Palatino Linotype" w:hAnsi="Palatino Linotype"/>
        </w:rPr>
        <w:t>The vending machines also accept Apple Pay, Google Pay and Pay Range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</w:rPr>
      </w:pPr>
      <w:r w:rsidRPr="007A3262">
        <w:rPr>
          <w:rFonts w:ascii="Palatino Linotype" w:hAnsi="Palatino Linotype"/>
        </w:rPr>
        <w:t xml:space="preserve">Dining Dollars are currently not accepted. </w:t>
      </w:r>
    </w:p>
    <w:p w:rsidR="007A3262" w:rsidRPr="00B837DE" w:rsidRDefault="007A3262" w:rsidP="00752D55">
      <w:pPr>
        <w:pStyle w:val="ListParagraph"/>
        <w:numPr>
          <w:ilvl w:val="1"/>
          <w:numId w:val="12"/>
        </w:numPr>
        <w:spacing w:after="0" w:line="240" w:lineRule="auto"/>
        <w:rPr>
          <w:rFonts w:ascii="Palatino Linotype" w:hAnsi="Palatino Linotype"/>
          <w:b/>
        </w:rPr>
      </w:pPr>
      <w:r w:rsidRPr="00B837DE">
        <w:rPr>
          <w:rFonts w:ascii="Palatino Linotype" w:hAnsi="Palatino Linotype"/>
          <w:b/>
        </w:rPr>
        <w:lastRenderedPageBreak/>
        <w:t>Sustainability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  <w:b/>
        </w:rPr>
      </w:pPr>
      <w:r w:rsidRPr="007A3262">
        <w:rPr>
          <w:rFonts w:ascii="Palatino Linotype" w:hAnsi="Palatino Linotype"/>
        </w:rPr>
        <w:t xml:space="preserve">We have a new </w:t>
      </w:r>
      <w:proofErr w:type="spellStart"/>
      <w:r w:rsidR="002A5CFE">
        <w:rPr>
          <w:rFonts w:ascii="Palatino Linotype" w:hAnsi="Palatino Linotype"/>
        </w:rPr>
        <w:t>I</w:t>
      </w:r>
      <w:r w:rsidRPr="007A3262">
        <w:rPr>
          <w:rFonts w:ascii="Palatino Linotype" w:hAnsi="Palatino Linotype"/>
        </w:rPr>
        <w:t>nsinkerator</w:t>
      </w:r>
      <w:proofErr w:type="spellEnd"/>
      <w:r w:rsidRPr="007A3262">
        <w:rPr>
          <w:rFonts w:ascii="Palatino Linotype" w:hAnsi="Palatino Linotype"/>
        </w:rPr>
        <w:t xml:space="preserve"> that catches food waste for composter.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  <w:b/>
        </w:rPr>
      </w:pPr>
      <w:r w:rsidRPr="007A3262">
        <w:rPr>
          <w:rFonts w:ascii="Palatino Linotype" w:hAnsi="Palatino Linotype"/>
        </w:rPr>
        <w:t>This new machine has been cat</w:t>
      </w:r>
      <w:bookmarkStart w:id="0" w:name="_GoBack"/>
      <w:bookmarkEnd w:id="0"/>
      <w:r w:rsidRPr="007A3262">
        <w:rPr>
          <w:rFonts w:ascii="Palatino Linotype" w:hAnsi="Palatino Linotype"/>
        </w:rPr>
        <w:t xml:space="preserve">ching so much waste that we have been able to fill 2-3 dumpsters each day. 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  <w:b/>
        </w:rPr>
      </w:pPr>
      <w:r w:rsidRPr="007A3262">
        <w:rPr>
          <w:rFonts w:ascii="Palatino Linotype" w:hAnsi="Palatino Linotype"/>
        </w:rPr>
        <w:t xml:space="preserve">The new process has unfortunately affected the dish return and we have been working to repair the issue. </w:t>
      </w:r>
    </w:p>
    <w:p w:rsidR="007A3262" w:rsidRPr="007A3262" w:rsidRDefault="007A3262" w:rsidP="00752D55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  <w:b/>
        </w:rPr>
      </w:pPr>
      <w:r w:rsidRPr="007A3262">
        <w:rPr>
          <w:rFonts w:ascii="Palatino Linotype" w:hAnsi="Palatino Linotype"/>
        </w:rPr>
        <w:t>Reusable shopping bags are now available at the P.O.D. Markets. They sell for $2.99 each.</w:t>
      </w:r>
    </w:p>
    <w:p w:rsidR="007A3262" w:rsidRPr="00B837DE" w:rsidRDefault="007A3262" w:rsidP="00752D55">
      <w:pPr>
        <w:pStyle w:val="ListParagraph"/>
        <w:numPr>
          <w:ilvl w:val="1"/>
          <w:numId w:val="12"/>
        </w:numPr>
        <w:spacing w:after="0" w:line="240" w:lineRule="auto"/>
        <w:rPr>
          <w:rFonts w:ascii="Palatino Linotype" w:hAnsi="Palatino Linotype"/>
          <w:b/>
        </w:rPr>
      </w:pPr>
      <w:r w:rsidRPr="00B837DE">
        <w:rPr>
          <w:rFonts w:ascii="Palatino Linotype" w:hAnsi="Palatino Linotype"/>
          <w:b/>
        </w:rPr>
        <w:t>Meal Donation Program</w:t>
      </w:r>
    </w:p>
    <w:p w:rsidR="007A3262" w:rsidRPr="007A3262" w:rsidRDefault="007A3262" w:rsidP="00FB64AB">
      <w:pPr>
        <w:pStyle w:val="ListParagraph"/>
        <w:numPr>
          <w:ilvl w:val="2"/>
          <w:numId w:val="12"/>
        </w:numPr>
        <w:spacing w:after="0" w:line="240" w:lineRule="auto"/>
        <w:rPr>
          <w:rFonts w:ascii="Palatino Linotype" w:hAnsi="Palatino Linotype"/>
        </w:rPr>
      </w:pPr>
      <w:r w:rsidRPr="007A3262">
        <w:rPr>
          <w:rFonts w:ascii="Palatino Linotype" w:hAnsi="Palatino Linotype"/>
        </w:rPr>
        <w:t xml:space="preserve">Students now have the opportunity to donate a guest swipe for food insecure students at UNLV and Aramark will match that swipe. </w:t>
      </w:r>
    </w:p>
    <w:p w:rsidR="007A3262" w:rsidRDefault="007A3262" w:rsidP="007A3262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</w:rPr>
      </w:pPr>
    </w:p>
    <w:p w:rsidR="002A5CFE" w:rsidRDefault="002A5CFE" w:rsidP="007A3262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</w:rPr>
      </w:pPr>
    </w:p>
    <w:p w:rsidR="002A5CFE" w:rsidRPr="007A3262" w:rsidRDefault="002A5CFE" w:rsidP="007A3262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</w:rPr>
      </w:pPr>
    </w:p>
    <w:sectPr w:rsidR="002A5CFE" w:rsidRPr="007A3262" w:rsidSect="00A6751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6C8C"/>
    <w:multiLevelType w:val="multilevel"/>
    <w:tmpl w:val="0B30AEA6"/>
    <w:lvl w:ilvl="0">
      <w:start w:val="1"/>
      <w:numFmt w:val="decimal"/>
      <w:lvlText w:val="%1."/>
      <w:lvlJc w:val="left"/>
      <w:pPr>
        <w:tabs>
          <w:tab w:val="num" w:pos="-90"/>
        </w:tabs>
        <w:ind w:left="-90" w:hanging="360"/>
      </w:pPr>
    </w:lvl>
    <w:lvl w:ilvl="1" w:tentative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entative="1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entative="1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entative="1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entative="1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entative="1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1" w15:restartNumberingAfterBreak="0">
    <w:nsid w:val="0DCD21E2"/>
    <w:multiLevelType w:val="hybridMultilevel"/>
    <w:tmpl w:val="0F384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F61F5"/>
    <w:multiLevelType w:val="hybridMultilevel"/>
    <w:tmpl w:val="280EF5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A3353"/>
    <w:multiLevelType w:val="hybridMultilevel"/>
    <w:tmpl w:val="630C3D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12B1B"/>
    <w:multiLevelType w:val="multilevel"/>
    <w:tmpl w:val="EC3A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9609D0"/>
    <w:multiLevelType w:val="hybridMultilevel"/>
    <w:tmpl w:val="58AA03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665A7B"/>
    <w:multiLevelType w:val="multilevel"/>
    <w:tmpl w:val="E9B0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E77C4"/>
    <w:multiLevelType w:val="hybridMultilevel"/>
    <w:tmpl w:val="B2223A38"/>
    <w:lvl w:ilvl="0" w:tplc="BE58A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16216"/>
    <w:multiLevelType w:val="hybridMultilevel"/>
    <w:tmpl w:val="785C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306B7"/>
    <w:multiLevelType w:val="hybridMultilevel"/>
    <w:tmpl w:val="7812A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F72A6"/>
    <w:multiLevelType w:val="hybridMultilevel"/>
    <w:tmpl w:val="14E4B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F7FD5"/>
    <w:multiLevelType w:val="multilevel"/>
    <w:tmpl w:val="D616A9FC"/>
    <w:lvl w:ilvl="0">
      <w:start w:val="1"/>
      <w:numFmt w:val="decimal"/>
      <w:lvlText w:val="%1."/>
      <w:lvlJc w:val="left"/>
      <w:pPr>
        <w:tabs>
          <w:tab w:val="num" w:pos="-1620"/>
        </w:tabs>
        <w:ind w:left="-1620" w:hanging="360"/>
      </w:pPr>
    </w:lvl>
    <w:lvl w:ilvl="1">
      <w:start w:val="1"/>
      <w:numFmt w:val="decimal"/>
      <w:lvlText w:val="%2."/>
      <w:lvlJc w:val="left"/>
      <w:pPr>
        <w:tabs>
          <w:tab w:val="num" w:pos="-900"/>
        </w:tabs>
        <w:ind w:left="-900" w:hanging="360"/>
      </w:pPr>
    </w:lvl>
    <w:lvl w:ilvl="2" w:tentative="1">
      <w:start w:val="1"/>
      <w:numFmt w:val="decimal"/>
      <w:lvlText w:val="%3."/>
      <w:lvlJc w:val="left"/>
      <w:pPr>
        <w:tabs>
          <w:tab w:val="num" w:pos="-180"/>
        </w:tabs>
        <w:ind w:left="-1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entative="1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</w:lvl>
    <w:lvl w:ilvl="5" w:tentative="1">
      <w:start w:val="1"/>
      <w:numFmt w:val="decimal"/>
      <w:lvlText w:val="%6."/>
      <w:lvlJc w:val="left"/>
      <w:pPr>
        <w:tabs>
          <w:tab w:val="num" w:pos="1980"/>
        </w:tabs>
        <w:ind w:left="1980" w:hanging="360"/>
      </w:pPr>
    </w:lvl>
    <w:lvl w:ilvl="6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entative="1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 w:tentative="1">
      <w:start w:val="1"/>
      <w:numFmt w:val="decimal"/>
      <w:lvlText w:val="%9."/>
      <w:lvlJc w:val="left"/>
      <w:pPr>
        <w:tabs>
          <w:tab w:val="num" w:pos="4140"/>
        </w:tabs>
        <w:ind w:left="4140" w:hanging="360"/>
      </w:pPr>
    </w:lvl>
  </w:abstractNum>
  <w:abstractNum w:abstractNumId="12" w15:restartNumberingAfterBreak="0">
    <w:nsid w:val="634A4BE5"/>
    <w:multiLevelType w:val="hybridMultilevel"/>
    <w:tmpl w:val="C52EF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D4598"/>
    <w:multiLevelType w:val="hybridMultilevel"/>
    <w:tmpl w:val="50B232FE"/>
    <w:lvl w:ilvl="0" w:tplc="63CC11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DF034D"/>
    <w:multiLevelType w:val="multilevel"/>
    <w:tmpl w:val="BA2E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7F4357"/>
    <w:multiLevelType w:val="hybridMultilevel"/>
    <w:tmpl w:val="4296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76D33"/>
    <w:multiLevelType w:val="hybridMultilevel"/>
    <w:tmpl w:val="0CA20CFC"/>
    <w:lvl w:ilvl="0" w:tplc="BE58A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1"/>
  </w:num>
  <w:num w:numId="10">
    <w:abstractNumId w:val="14"/>
  </w:num>
  <w:num w:numId="11">
    <w:abstractNumId w:val="5"/>
  </w:num>
  <w:num w:numId="12">
    <w:abstractNumId w:val="2"/>
  </w:num>
  <w:num w:numId="13">
    <w:abstractNumId w:val="15"/>
  </w:num>
  <w:num w:numId="14">
    <w:abstractNumId w:val="10"/>
  </w:num>
  <w:num w:numId="15">
    <w:abstractNumId w:val="1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47"/>
    <w:rsid w:val="0002775D"/>
    <w:rsid w:val="00027D35"/>
    <w:rsid w:val="000E36FA"/>
    <w:rsid w:val="000F66AF"/>
    <w:rsid w:val="001040B0"/>
    <w:rsid w:val="001239E2"/>
    <w:rsid w:val="00131A84"/>
    <w:rsid w:val="00166726"/>
    <w:rsid w:val="001B62F0"/>
    <w:rsid w:val="00233BC9"/>
    <w:rsid w:val="002611FD"/>
    <w:rsid w:val="002A2636"/>
    <w:rsid w:val="002A5CFE"/>
    <w:rsid w:val="002E0536"/>
    <w:rsid w:val="00302C5D"/>
    <w:rsid w:val="00443B9F"/>
    <w:rsid w:val="004B2159"/>
    <w:rsid w:val="004C2A29"/>
    <w:rsid w:val="00503E9A"/>
    <w:rsid w:val="00507254"/>
    <w:rsid w:val="00531163"/>
    <w:rsid w:val="00547F28"/>
    <w:rsid w:val="005827E1"/>
    <w:rsid w:val="005E741B"/>
    <w:rsid w:val="00624ACC"/>
    <w:rsid w:val="006378D3"/>
    <w:rsid w:val="00664A28"/>
    <w:rsid w:val="006729D0"/>
    <w:rsid w:val="007252CC"/>
    <w:rsid w:val="00752D55"/>
    <w:rsid w:val="00757EBE"/>
    <w:rsid w:val="007A3262"/>
    <w:rsid w:val="007F7D6D"/>
    <w:rsid w:val="008226C6"/>
    <w:rsid w:val="00835DE6"/>
    <w:rsid w:val="008436C0"/>
    <w:rsid w:val="00843B06"/>
    <w:rsid w:val="00892B30"/>
    <w:rsid w:val="008B3273"/>
    <w:rsid w:val="008C6631"/>
    <w:rsid w:val="008F1CE9"/>
    <w:rsid w:val="009A56DA"/>
    <w:rsid w:val="00A0478F"/>
    <w:rsid w:val="00A36EEC"/>
    <w:rsid w:val="00A67514"/>
    <w:rsid w:val="00A747E3"/>
    <w:rsid w:val="00A94BD3"/>
    <w:rsid w:val="00AC02B6"/>
    <w:rsid w:val="00AD162E"/>
    <w:rsid w:val="00B16E31"/>
    <w:rsid w:val="00B42B04"/>
    <w:rsid w:val="00B837DE"/>
    <w:rsid w:val="00BC7797"/>
    <w:rsid w:val="00BD4BDA"/>
    <w:rsid w:val="00BE111F"/>
    <w:rsid w:val="00BF00A7"/>
    <w:rsid w:val="00C127D3"/>
    <w:rsid w:val="00C500AC"/>
    <w:rsid w:val="00CA38C9"/>
    <w:rsid w:val="00CF689B"/>
    <w:rsid w:val="00D06FC2"/>
    <w:rsid w:val="00D50762"/>
    <w:rsid w:val="00D72E0E"/>
    <w:rsid w:val="00DC2EC0"/>
    <w:rsid w:val="00E028BD"/>
    <w:rsid w:val="00E42A40"/>
    <w:rsid w:val="00E70F13"/>
    <w:rsid w:val="00E7117E"/>
    <w:rsid w:val="00E83F47"/>
    <w:rsid w:val="00EA7D04"/>
    <w:rsid w:val="00EB3A96"/>
    <w:rsid w:val="00F22C37"/>
    <w:rsid w:val="00FB64AB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059EA-A59C-48DF-AC57-9FD27A39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1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611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2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1F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611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611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E8B40-6E29-4C58-B569-FCFB44C8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Gray</dc:creator>
  <cp:keywords/>
  <dc:description/>
  <cp:lastModifiedBy>Jennifer Gray</cp:lastModifiedBy>
  <cp:revision>16</cp:revision>
  <cp:lastPrinted>2018-09-26T21:57:00Z</cp:lastPrinted>
  <dcterms:created xsi:type="dcterms:W3CDTF">2019-02-20T16:46:00Z</dcterms:created>
  <dcterms:modified xsi:type="dcterms:W3CDTF">2019-03-06T22:43:00Z</dcterms:modified>
</cp:coreProperties>
</file>